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A4" w:rsidRDefault="001A3311">
      <w:pPr>
        <w:ind w:firstLineChars="200" w:firstLine="720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2022年湖州师范学院财务管理（第二学位）</w:t>
      </w:r>
    </w:p>
    <w:p w:rsidR="002D77A4" w:rsidRDefault="001A3311">
      <w:pPr>
        <w:ind w:firstLineChars="200" w:firstLine="720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复试录取工作实施细则</w:t>
      </w:r>
    </w:p>
    <w:p w:rsidR="002D77A4" w:rsidRDefault="002D77A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2022年湖州师范学院财务管理（第二学位）复试录取工作实施细则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一、复试基本条件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经过学校初审合格的考生。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二、复试时间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2022年6月22日14：00开始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三、复试方式和内容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（一）复试方式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采用远程网络综合面试，请每位考生提前准备具有稳定网络信号的电脑（配备音视频设备），同时准备手机以备面试时使用，具体要求如下。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1.硬件设备要求：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（1）用于面试的设备（一机位）：1台笔记本电脑或台式电脑（须配摄像头、话筒、音箱或具有相应功能）。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用于监控面试环境的设备（二机位）：1部智能手机（须带有摄像头，建议用后摄像头，确保电量充足，建议选择4G或5G网络）和手机支架，并设置电话免干扰模式，以防复试过程中意外来电干扰。或其他具备相同功能的电脑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2.网络要求：网络畅通能满足视频要求，需保障有线宽带网、</w:t>
      </w:r>
      <w:r>
        <w:rPr>
          <w:rFonts w:ascii="仿宋" w:eastAsia="仿宋" w:hAnsi="仿宋" w:hint="eastAsia"/>
          <w:sz w:val="28"/>
          <w:szCs w:val="28"/>
        </w:rPr>
        <w:lastRenderedPageBreak/>
        <w:t>WIFI、4G网络等至少两种网络条件；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3.复试环境要求：独立、无干扰的复试房间，光线明亮，安静，不逆光。复试场所考生座位1.5m范围内不得存放任何书刊、报纸、资料、其他电子设备等。房间内不得有其他人，也不允许出现其他声音；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4.软件安装和注册。复试前安装腾讯会议软件，并在2022年6月22日上午与工作人员互动测试会议视频。下午根据复试前工作人员提供的会议室ID进入腾讯会议进行面试。</w:t>
      </w:r>
    </w:p>
    <w:p w:rsidR="002D77A4" w:rsidRPr="00442623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2623">
        <w:rPr>
          <w:rFonts w:ascii="仿宋" w:eastAsia="仿宋" w:hAnsi="仿宋" w:hint="eastAsia"/>
          <w:sz w:val="28"/>
          <w:szCs w:val="28"/>
        </w:rPr>
        <w:t>（二）复试内容</w:t>
      </w:r>
    </w:p>
    <w:p w:rsidR="002D77A4" w:rsidRPr="00442623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2623">
        <w:rPr>
          <w:rFonts w:ascii="仿宋" w:eastAsia="仿宋" w:hAnsi="仿宋"/>
          <w:sz w:val="28"/>
          <w:szCs w:val="28"/>
        </w:rPr>
        <w:t>重点考察申请人综合素质、培养潜质及对所报专业兴趣爱好、认知程度等。主要包含以下几个方面：</w:t>
      </w:r>
    </w:p>
    <w:p w:rsidR="002D77A4" w:rsidRPr="00442623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2623">
        <w:rPr>
          <w:rFonts w:ascii="仿宋" w:eastAsia="仿宋" w:hAnsi="仿宋"/>
          <w:sz w:val="28"/>
          <w:szCs w:val="28"/>
        </w:rPr>
        <w:t>1.个人自我介绍</w:t>
      </w:r>
      <w:r w:rsidRPr="00442623">
        <w:rPr>
          <w:rFonts w:ascii="仿宋" w:eastAsia="仿宋" w:hAnsi="仿宋" w:hint="eastAsia"/>
          <w:sz w:val="28"/>
          <w:szCs w:val="28"/>
        </w:rPr>
        <w:t>（占比20%）</w:t>
      </w:r>
      <w:r w:rsidRPr="00442623">
        <w:rPr>
          <w:rFonts w:ascii="仿宋" w:eastAsia="仿宋" w:hAnsi="仿宋"/>
          <w:sz w:val="28"/>
          <w:szCs w:val="28"/>
        </w:rPr>
        <w:t>：考察交流能力、表达能力、精神面貌</w:t>
      </w:r>
      <w:r w:rsidRPr="00442623">
        <w:rPr>
          <w:rFonts w:ascii="仿宋" w:eastAsia="仿宋" w:hAnsi="仿宋" w:hint="eastAsia"/>
          <w:sz w:val="28"/>
          <w:szCs w:val="28"/>
        </w:rPr>
        <w:t>；</w:t>
      </w:r>
    </w:p>
    <w:p w:rsidR="002D77A4" w:rsidRPr="00442623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2623">
        <w:rPr>
          <w:rFonts w:ascii="仿宋" w:eastAsia="仿宋" w:hAnsi="仿宋"/>
          <w:sz w:val="28"/>
          <w:szCs w:val="28"/>
        </w:rPr>
        <w:t>2.思想政治测试</w:t>
      </w:r>
      <w:r w:rsidRPr="00442623">
        <w:rPr>
          <w:rFonts w:ascii="仿宋" w:eastAsia="仿宋" w:hAnsi="仿宋" w:hint="eastAsia"/>
          <w:sz w:val="28"/>
          <w:szCs w:val="28"/>
        </w:rPr>
        <w:t>（占比20%）</w:t>
      </w:r>
      <w:r w:rsidRPr="00442623">
        <w:rPr>
          <w:rFonts w:ascii="仿宋" w:eastAsia="仿宋" w:hAnsi="仿宋"/>
          <w:sz w:val="28"/>
          <w:szCs w:val="28"/>
        </w:rPr>
        <w:t>：考察思想品德状况、思想政治状况、专业伦理规范等</w:t>
      </w:r>
      <w:r w:rsidRPr="00442623">
        <w:rPr>
          <w:rFonts w:ascii="仿宋" w:eastAsia="仿宋" w:hAnsi="仿宋" w:hint="eastAsia"/>
          <w:sz w:val="28"/>
          <w:szCs w:val="28"/>
        </w:rPr>
        <w:t>；</w:t>
      </w:r>
    </w:p>
    <w:p w:rsidR="002D77A4" w:rsidRPr="00442623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2623">
        <w:rPr>
          <w:rFonts w:ascii="仿宋" w:eastAsia="仿宋" w:hAnsi="仿宋"/>
          <w:sz w:val="28"/>
          <w:szCs w:val="28"/>
        </w:rPr>
        <w:t>3.综合素质测试</w:t>
      </w:r>
      <w:r w:rsidRPr="00442623">
        <w:rPr>
          <w:rFonts w:ascii="仿宋" w:eastAsia="仿宋" w:hAnsi="仿宋" w:hint="eastAsia"/>
          <w:sz w:val="28"/>
          <w:szCs w:val="28"/>
        </w:rPr>
        <w:t>（占比30%）</w:t>
      </w:r>
      <w:r w:rsidRPr="00442623">
        <w:rPr>
          <w:rFonts w:ascii="仿宋" w:eastAsia="仿宋" w:hAnsi="仿宋"/>
          <w:sz w:val="28"/>
          <w:szCs w:val="28"/>
        </w:rPr>
        <w:t>：考察学生本科表现、潜在能力素质；考察学习能力、科学素养、逻辑思维、推理能力与创新思维等</w:t>
      </w:r>
      <w:r w:rsidRPr="00442623">
        <w:rPr>
          <w:rFonts w:ascii="仿宋" w:eastAsia="仿宋" w:hAnsi="仿宋" w:hint="eastAsia"/>
          <w:sz w:val="28"/>
          <w:szCs w:val="28"/>
        </w:rPr>
        <w:t>；</w:t>
      </w:r>
    </w:p>
    <w:p w:rsidR="002D77A4" w:rsidRPr="00442623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2623">
        <w:rPr>
          <w:rFonts w:ascii="仿宋" w:eastAsia="仿宋" w:hAnsi="仿宋"/>
          <w:sz w:val="28"/>
          <w:szCs w:val="28"/>
        </w:rPr>
        <w:t>4.专业</w:t>
      </w:r>
      <w:r w:rsidRPr="00442623">
        <w:rPr>
          <w:rFonts w:ascii="仿宋" w:eastAsia="仿宋" w:hAnsi="仿宋" w:hint="eastAsia"/>
          <w:sz w:val="28"/>
          <w:szCs w:val="28"/>
        </w:rPr>
        <w:t>素养</w:t>
      </w:r>
      <w:r w:rsidRPr="00442623">
        <w:rPr>
          <w:rFonts w:ascii="仿宋" w:eastAsia="仿宋" w:hAnsi="仿宋"/>
          <w:sz w:val="28"/>
          <w:szCs w:val="28"/>
        </w:rPr>
        <w:t>测试</w:t>
      </w:r>
      <w:r w:rsidRPr="00442623">
        <w:rPr>
          <w:rFonts w:ascii="仿宋" w:eastAsia="仿宋" w:hAnsi="仿宋" w:hint="eastAsia"/>
          <w:sz w:val="28"/>
          <w:szCs w:val="28"/>
        </w:rPr>
        <w:t>（占比30%）</w:t>
      </w:r>
      <w:r w:rsidRPr="00442623">
        <w:rPr>
          <w:rFonts w:ascii="仿宋" w:eastAsia="仿宋" w:hAnsi="仿宋"/>
          <w:sz w:val="28"/>
          <w:szCs w:val="28"/>
        </w:rPr>
        <w:t>：第二专业能力素质和认知程度、培养潜质。</w:t>
      </w:r>
    </w:p>
    <w:p w:rsidR="002D77A4" w:rsidRPr="00442623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2623">
        <w:rPr>
          <w:rFonts w:ascii="仿宋" w:eastAsia="仿宋" w:hAnsi="仿宋"/>
          <w:sz w:val="28"/>
          <w:szCs w:val="28"/>
        </w:rPr>
        <w:t>综合素质测试</w:t>
      </w:r>
      <w:r w:rsidRPr="00442623">
        <w:rPr>
          <w:rFonts w:ascii="仿宋" w:eastAsia="仿宋" w:hAnsi="仿宋" w:hint="eastAsia"/>
          <w:sz w:val="28"/>
          <w:szCs w:val="28"/>
        </w:rPr>
        <w:t>及</w:t>
      </w:r>
      <w:r w:rsidRPr="00442623">
        <w:rPr>
          <w:rFonts w:ascii="仿宋" w:eastAsia="仿宋" w:hAnsi="仿宋"/>
          <w:sz w:val="28"/>
          <w:szCs w:val="28"/>
        </w:rPr>
        <w:t>专业</w:t>
      </w:r>
      <w:r w:rsidRPr="00442623">
        <w:rPr>
          <w:rFonts w:ascii="仿宋" w:eastAsia="仿宋" w:hAnsi="仿宋" w:hint="eastAsia"/>
          <w:sz w:val="28"/>
          <w:szCs w:val="28"/>
        </w:rPr>
        <w:t>素养</w:t>
      </w:r>
      <w:r w:rsidRPr="00442623">
        <w:rPr>
          <w:rFonts w:ascii="仿宋" w:eastAsia="仿宋" w:hAnsi="仿宋"/>
          <w:sz w:val="28"/>
          <w:szCs w:val="28"/>
        </w:rPr>
        <w:t>测试</w:t>
      </w:r>
      <w:r w:rsidRPr="00442623">
        <w:rPr>
          <w:rFonts w:ascii="仿宋" w:eastAsia="仿宋" w:hAnsi="仿宋" w:hint="eastAsia"/>
          <w:sz w:val="28"/>
          <w:szCs w:val="28"/>
        </w:rPr>
        <w:t>考题采用远程随机抽签，根据所抽题目进行回答。如果中途出现断网，将重新抽题。</w:t>
      </w:r>
      <w:bookmarkStart w:id="0" w:name="_GoBack"/>
      <w:bookmarkEnd w:id="0"/>
    </w:p>
    <w:p w:rsidR="002D77A4" w:rsidRPr="00442623" w:rsidRDefault="001A3311">
      <w:pPr>
        <w:pStyle w:val="Style8"/>
      </w:pPr>
      <w:r w:rsidRPr="00442623">
        <w:t>窗体顶端</w:t>
      </w:r>
    </w:p>
    <w:p w:rsidR="002D77A4" w:rsidRPr="00442623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2623">
        <w:rPr>
          <w:rFonts w:ascii="仿宋" w:eastAsia="仿宋" w:hAnsi="仿宋" w:hint="eastAsia"/>
          <w:sz w:val="28"/>
          <w:szCs w:val="28"/>
        </w:rPr>
        <w:t>四、计分原则</w:t>
      </w:r>
    </w:p>
    <w:p w:rsidR="002D77A4" w:rsidRPr="00442623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2623">
        <w:rPr>
          <w:rFonts w:ascii="仿宋" w:eastAsia="仿宋" w:hAnsi="仿宋" w:hint="eastAsia"/>
          <w:sz w:val="28"/>
          <w:szCs w:val="28"/>
        </w:rPr>
        <w:lastRenderedPageBreak/>
        <w:t>（一）复试成绩计算办法</w:t>
      </w:r>
    </w:p>
    <w:p w:rsidR="002D77A4" w:rsidRPr="00442623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2623">
        <w:rPr>
          <w:rFonts w:ascii="仿宋" w:eastAsia="仿宋" w:hAnsi="仿宋" w:hint="eastAsia"/>
          <w:sz w:val="28"/>
          <w:szCs w:val="28"/>
        </w:rPr>
        <w:t>复试</w:t>
      </w:r>
      <w:r w:rsidRPr="00442623">
        <w:rPr>
          <w:rFonts w:ascii="仿宋" w:eastAsia="仿宋" w:hAnsi="仿宋"/>
          <w:sz w:val="28"/>
          <w:szCs w:val="28"/>
        </w:rPr>
        <w:t>成绩按百分制评分，满分为100分，不设起评分。</w:t>
      </w:r>
      <w:r w:rsidRPr="00442623">
        <w:rPr>
          <w:rFonts w:ascii="仿宋" w:eastAsia="仿宋" w:hAnsi="仿宋" w:hint="eastAsia"/>
          <w:sz w:val="28"/>
          <w:szCs w:val="28"/>
        </w:rPr>
        <w:t>四位评委，最终成绩以四位评委总分的平均分计算。</w:t>
      </w:r>
    </w:p>
    <w:p w:rsidR="002D77A4" w:rsidRPr="00442623" w:rsidRDefault="001A3311">
      <w:pPr>
        <w:ind w:firstLineChars="200" w:firstLine="536"/>
        <w:rPr>
          <w:rFonts w:ascii="仿宋" w:eastAsia="仿宋" w:hAnsi="仿宋"/>
          <w:spacing w:val="-6"/>
          <w:sz w:val="28"/>
          <w:szCs w:val="28"/>
        </w:rPr>
      </w:pPr>
      <w:r w:rsidRPr="00442623">
        <w:rPr>
          <w:rFonts w:ascii="仿宋" w:eastAsia="仿宋" w:hAnsi="仿宋" w:hint="eastAsia"/>
          <w:spacing w:val="-6"/>
          <w:sz w:val="28"/>
          <w:szCs w:val="28"/>
        </w:rPr>
        <w:t>复试成绩（100分）=</w:t>
      </w:r>
      <w:r w:rsidRPr="00442623">
        <w:rPr>
          <w:rFonts w:ascii="仿宋" w:eastAsia="仿宋" w:hAnsi="仿宋"/>
          <w:spacing w:val="-6"/>
          <w:sz w:val="28"/>
          <w:szCs w:val="28"/>
        </w:rPr>
        <w:t>个人自我介绍</w:t>
      </w:r>
      <w:r w:rsidRPr="00442623">
        <w:rPr>
          <w:rFonts w:ascii="仿宋" w:eastAsia="仿宋" w:hAnsi="仿宋" w:hint="eastAsia"/>
          <w:spacing w:val="-6"/>
          <w:sz w:val="28"/>
          <w:szCs w:val="28"/>
        </w:rPr>
        <w:t>（20分）+</w:t>
      </w:r>
      <w:r w:rsidRPr="00442623">
        <w:rPr>
          <w:rFonts w:ascii="仿宋" w:eastAsia="仿宋" w:hAnsi="仿宋"/>
          <w:spacing w:val="-6"/>
          <w:sz w:val="28"/>
          <w:szCs w:val="28"/>
        </w:rPr>
        <w:t>思想政治测试</w:t>
      </w:r>
      <w:r w:rsidRPr="00442623">
        <w:rPr>
          <w:rFonts w:ascii="仿宋" w:eastAsia="仿宋" w:hAnsi="仿宋" w:hint="eastAsia"/>
          <w:spacing w:val="-6"/>
          <w:sz w:val="28"/>
          <w:szCs w:val="28"/>
        </w:rPr>
        <w:t>（20分）+</w:t>
      </w:r>
      <w:r w:rsidRPr="00442623">
        <w:rPr>
          <w:rFonts w:ascii="仿宋" w:eastAsia="仿宋" w:hAnsi="仿宋"/>
          <w:spacing w:val="-6"/>
          <w:sz w:val="28"/>
          <w:szCs w:val="28"/>
        </w:rPr>
        <w:t>综合素质测试</w:t>
      </w:r>
      <w:r w:rsidRPr="00442623">
        <w:rPr>
          <w:rFonts w:ascii="仿宋" w:eastAsia="仿宋" w:hAnsi="仿宋" w:hint="eastAsia"/>
          <w:spacing w:val="-6"/>
          <w:sz w:val="28"/>
          <w:szCs w:val="28"/>
        </w:rPr>
        <w:t>（30分）+</w:t>
      </w:r>
      <w:r w:rsidRPr="00442623">
        <w:rPr>
          <w:rFonts w:ascii="仿宋" w:eastAsia="仿宋" w:hAnsi="仿宋"/>
          <w:spacing w:val="-6"/>
          <w:sz w:val="28"/>
          <w:szCs w:val="28"/>
        </w:rPr>
        <w:t>专业</w:t>
      </w:r>
      <w:r w:rsidRPr="00442623">
        <w:rPr>
          <w:rFonts w:ascii="仿宋" w:eastAsia="仿宋" w:hAnsi="仿宋" w:hint="eastAsia"/>
          <w:spacing w:val="-6"/>
          <w:sz w:val="28"/>
          <w:szCs w:val="28"/>
        </w:rPr>
        <w:t>素养</w:t>
      </w:r>
      <w:r w:rsidRPr="00442623">
        <w:rPr>
          <w:rFonts w:ascii="仿宋" w:eastAsia="仿宋" w:hAnsi="仿宋"/>
          <w:spacing w:val="-6"/>
          <w:sz w:val="28"/>
          <w:szCs w:val="28"/>
        </w:rPr>
        <w:t>测试</w:t>
      </w:r>
      <w:r w:rsidRPr="00442623">
        <w:rPr>
          <w:rFonts w:ascii="仿宋" w:eastAsia="仿宋" w:hAnsi="仿宋" w:hint="eastAsia"/>
          <w:spacing w:val="-6"/>
          <w:sz w:val="28"/>
          <w:szCs w:val="28"/>
        </w:rPr>
        <w:t>（30分）（保留两位小数）</w:t>
      </w:r>
    </w:p>
    <w:p w:rsidR="002D77A4" w:rsidRPr="00442623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42623">
        <w:rPr>
          <w:rFonts w:ascii="仿宋" w:eastAsia="仿宋" w:hAnsi="仿宋" w:hint="eastAsia"/>
          <w:sz w:val="28"/>
          <w:szCs w:val="28"/>
        </w:rPr>
        <w:t>（二）录取成绩要求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复试最终成绩高于60分（含）为合格，录取在复试成绩合格的基础上，</w:t>
      </w:r>
      <w:r w:rsidR="002051AF">
        <w:rPr>
          <w:rFonts w:ascii="仿宋" w:eastAsia="仿宋" w:hAnsi="仿宋" w:hint="eastAsia"/>
          <w:sz w:val="28"/>
          <w:szCs w:val="28"/>
        </w:rPr>
        <w:t>依据本年度</w:t>
      </w:r>
      <w:r w:rsidR="002051AF" w:rsidRPr="002051AF">
        <w:rPr>
          <w:rFonts w:ascii="仿宋" w:eastAsia="仿宋" w:hAnsi="仿宋" w:hint="eastAsia"/>
          <w:sz w:val="28"/>
          <w:szCs w:val="28"/>
        </w:rPr>
        <w:t>财务管理（第二学位）</w:t>
      </w:r>
      <w:r w:rsidR="002051AF">
        <w:rPr>
          <w:rFonts w:ascii="仿宋" w:eastAsia="仿宋" w:hAnsi="仿宋" w:hint="eastAsia"/>
          <w:sz w:val="28"/>
          <w:szCs w:val="28"/>
        </w:rPr>
        <w:t>招生计划，</w:t>
      </w:r>
      <w:r>
        <w:rPr>
          <w:rFonts w:ascii="仿宋" w:eastAsia="仿宋" w:hAnsi="仿宋" w:hint="eastAsia"/>
          <w:sz w:val="28"/>
          <w:szCs w:val="28"/>
        </w:rPr>
        <w:t>采用排名的方式，由高到低依次录取。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五、其它</w:t>
      </w:r>
      <w:r w:rsidR="00442623">
        <w:rPr>
          <w:rFonts w:ascii="仿宋" w:eastAsia="仿宋" w:hAnsi="仿宋" w:hint="eastAsia"/>
          <w:sz w:val="28"/>
          <w:szCs w:val="28"/>
        </w:rPr>
        <w:t>注意事项</w:t>
      </w:r>
    </w:p>
    <w:p w:rsidR="002D77A4" w:rsidRDefault="003866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（一）考生在复试时须携带本人有效的二代居民身份，并发送身份证（正反面）电子稿给相关工作人员，以供考生身份核验。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（二）考生在复试之前提供有效成绩单（盖章）</w:t>
      </w:r>
      <w:r w:rsidR="002051AF">
        <w:rPr>
          <w:rFonts w:ascii="仿宋" w:eastAsia="仿宋" w:hAnsi="仿宋" w:hint="eastAsia"/>
          <w:sz w:val="28"/>
          <w:szCs w:val="28"/>
        </w:rPr>
        <w:t>电子稿传达</w:t>
      </w:r>
      <w:r>
        <w:rPr>
          <w:rFonts w:ascii="仿宋" w:eastAsia="仿宋" w:hAnsi="仿宋" w:hint="eastAsia"/>
          <w:sz w:val="28"/>
          <w:szCs w:val="28"/>
        </w:rPr>
        <w:t>给</w:t>
      </w:r>
      <w:r w:rsidR="002051AF"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 w:hint="eastAsia"/>
          <w:sz w:val="28"/>
          <w:szCs w:val="28"/>
        </w:rPr>
        <w:t>工作人员。</w:t>
      </w:r>
    </w:p>
    <w:p w:rsidR="00442623" w:rsidRDefault="00442623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（三）考生复试顺序由招生工作人员通过小程序完成随机排序，由工作人员事先通知考生依序参加面试。</w:t>
      </w:r>
    </w:p>
    <w:p w:rsidR="00386650" w:rsidRDefault="003866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（四）考生在线上复试前期要服从招生工作人员相关指令，密切配合做好考前各项准备工作。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六、咨询和申诉渠道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（一）联系方式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黄老师 咨询电话：0572-2321561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通讯地址：浙江省湖州市吴兴区二环东路759号湖州师范学院经</w:t>
      </w:r>
      <w:r>
        <w:rPr>
          <w:rFonts w:ascii="仿宋" w:eastAsia="仿宋" w:hAnsi="仿宋" w:hint="eastAsia"/>
          <w:sz w:val="28"/>
          <w:szCs w:val="28"/>
        </w:rPr>
        <w:lastRenderedPageBreak/>
        <w:t xml:space="preserve">济管理学院 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邮编：313000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（二）监督电话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湖州师范学院招生办公室  电话：0572-2321128 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湖州师范学院纪委监察室  电话：0572-2321139</w:t>
      </w:r>
    </w:p>
    <w:p w:rsidR="002D77A4" w:rsidRDefault="001A33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七、生效</w:t>
      </w:r>
    </w:p>
    <w:p w:rsidR="002D77A4" w:rsidRDefault="001A3311">
      <w:pPr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本实施细则自公布之日起生效，至2022年招生工作结束后失效。</w:t>
      </w:r>
    </w:p>
    <w:sectPr w:rsidR="002D77A4" w:rsidSect="002D7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D54" w:rsidRDefault="008A4D54" w:rsidP="002051AF">
      <w:r>
        <w:separator/>
      </w:r>
    </w:p>
  </w:endnote>
  <w:endnote w:type="continuationSeparator" w:id="1">
    <w:p w:rsidR="008A4D54" w:rsidRDefault="008A4D54" w:rsidP="00205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D54" w:rsidRDefault="008A4D54" w:rsidP="002051AF">
      <w:r>
        <w:separator/>
      </w:r>
    </w:p>
  </w:footnote>
  <w:footnote w:type="continuationSeparator" w:id="1">
    <w:p w:rsidR="008A4D54" w:rsidRDefault="008A4D54" w:rsidP="002051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5387B"/>
    <w:rsid w:val="000A45CF"/>
    <w:rsid w:val="000D73C7"/>
    <w:rsid w:val="001A3311"/>
    <w:rsid w:val="002051AF"/>
    <w:rsid w:val="002D77A4"/>
    <w:rsid w:val="00386650"/>
    <w:rsid w:val="003C5C4F"/>
    <w:rsid w:val="00442623"/>
    <w:rsid w:val="004F049E"/>
    <w:rsid w:val="005507C9"/>
    <w:rsid w:val="006067B7"/>
    <w:rsid w:val="006E3A21"/>
    <w:rsid w:val="006F0D88"/>
    <w:rsid w:val="007363E4"/>
    <w:rsid w:val="00783257"/>
    <w:rsid w:val="007C60F6"/>
    <w:rsid w:val="008A4D54"/>
    <w:rsid w:val="008D7FD0"/>
    <w:rsid w:val="009D073B"/>
    <w:rsid w:val="00A31F18"/>
    <w:rsid w:val="00B24853"/>
    <w:rsid w:val="00B66A5D"/>
    <w:rsid w:val="00B80956"/>
    <w:rsid w:val="00BA39CE"/>
    <w:rsid w:val="00BC2CC8"/>
    <w:rsid w:val="00BE4532"/>
    <w:rsid w:val="00BF68ED"/>
    <w:rsid w:val="00D032E3"/>
    <w:rsid w:val="00D60989"/>
    <w:rsid w:val="00D70C33"/>
    <w:rsid w:val="00D95AA5"/>
    <w:rsid w:val="00DA1E5A"/>
    <w:rsid w:val="00E037C2"/>
    <w:rsid w:val="00E41D2A"/>
    <w:rsid w:val="00E5387B"/>
    <w:rsid w:val="00EE6112"/>
    <w:rsid w:val="00FD1692"/>
    <w:rsid w:val="08965857"/>
    <w:rsid w:val="0CC62E7D"/>
    <w:rsid w:val="0D0A2CF2"/>
    <w:rsid w:val="0E447064"/>
    <w:rsid w:val="0FE13874"/>
    <w:rsid w:val="12027A6A"/>
    <w:rsid w:val="12291816"/>
    <w:rsid w:val="12D55F62"/>
    <w:rsid w:val="16B134C1"/>
    <w:rsid w:val="1CA24129"/>
    <w:rsid w:val="208A02E4"/>
    <w:rsid w:val="22114EB0"/>
    <w:rsid w:val="24E907CD"/>
    <w:rsid w:val="261C4F4C"/>
    <w:rsid w:val="27047327"/>
    <w:rsid w:val="278D45AA"/>
    <w:rsid w:val="29A80D45"/>
    <w:rsid w:val="2A7D607E"/>
    <w:rsid w:val="2B110E4A"/>
    <w:rsid w:val="2E850A5F"/>
    <w:rsid w:val="2F2E5949"/>
    <w:rsid w:val="3138597E"/>
    <w:rsid w:val="326B564F"/>
    <w:rsid w:val="338D757E"/>
    <w:rsid w:val="350C3DB5"/>
    <w:rsid w:val="3525106B"/>
    <w:rsid w:val="375F7083"/>
    <w:rsid w:val="38C32901"/>
    <w:rsid w:val="3ADD3B79"/>
    <w:rsid w:val="3EE975F6"/>
    <w:rsid w:val="404D5260"/>
    <w:rsid w:val="4443079D"/>
    <w:rsid w:val="44D83647"/>
    <w:rsid w:val="44E61969"/>
    <w:rsid w:val="46026F3B"/>
    <w:rsid w:val="4A7D5457"/>
    <w:rsid w:val="4E353719"/>
    <w:rsid w:val="4F65731A"/>
    <w:rsid w:val="52D43E7A"/>
    <w:rsid w:val="53EF7559"/>
    <w:rsid w:val="548A41B1"/>
    <w:rsid w:val="54D73055"/>
    <w:rsid w:val="55904747"/>
    <w:rsid w:val="56125B83"/>
    <w:rsid w:val="562871EF"/>
    <w:rsid w:val="56AA7D66"/>
    <w:rsid w:val="583C4B8A"/>
    <w:rsid w:val="592D2253"/>
    <w:rsid w:val="5AF97A2F"/>
    <w:rsid w:val="5D0566D7"/>
    <w:rsid w:val="5DD046A7"/>
    <w:rsid w:val="5F1D15C8"/>
    <w:rsid w:val="62EA0788"/>
    <w:rsid w:val="63874ADF"/>
    <w:rsid w:val="64552A5A"/>
    <w:rsid w:val="64FD03F6"/>
    <w:rsid w:val="65BC1565"/>
    <w:rsid w:val="6688637F"/>
    <w:rsid w:val="681F32CE"/>
    <w:rsid w:val="688B440D"/>
    <w:rsid w:val="69255F61"/>
    <w:rsid w:val="69B34A84"/>
    <w:rsid w:val="6A5F4069"/>
    <w:rsid w:val="6B697CE1"/>
    <w:rsid w:val="6BBA4521"/>
    <w:rsid w:val="6BD31F40"/>
    <w:rsid w:val="70E818AD"/>
    <w:rsid w:val="75151351"/>
    <w:rsid w:val="75600A99"/>
    <w:rsid w:val="75623513"/>
    <w:rsid w:val="762B45BB"/>
    <w:rsid w:val="76FB0A21"/>
    <w:rsid w:val="78BD13DE"/>
    <w:rsid w:val="7A3D6028"/>
    <w:rsid w:val="7AF71DF0"/>
    <w:rsid w:val="7B963171"/>
    <w:rsid w:val="7C55642D"/>
    <w:rsid w:val="7C573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A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D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D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2D77A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2D77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D77A4"/>
    <w:rPr>
      <w:sz w:val="18"/>
      <w:szCs w:val="18"/>
    </w:rPr>
  </w:style>
  <w:style w:type="paragraph" w:customStyle="1" w:styleId="Style8">
    <w:name w:val="_Style 8"/>
    <w:basedOn w:val="a"/>
    <w:next w:val="a"/>
    <w:qFormat/>
    <w:rsid w:val="002D77A4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9">
    <w:name w:val="_Style 9"/>
    <w:basedOn w:val="a"/>
    <w:next w:val="a"/>
    <w:qFormat/>
    <w:rsid w:val="002D77A4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217</Words>
  <Characters>1239</Characters>
  <Application>Microsoft Office Word</Application>
  <DocSecurity>0</DocSecurity>
  <Lines>10</Lines>
  <Paragraphs>2</Paragraphs>
  <ScaleCrop>false</ScaleCrop>
  <Company>P R C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Microsoft</cp:lastModifiedBy>
  <cp:revision>13</cp:revision>
  <dcterms:created xsi:type="dcterms:W3CDTF">2021-06-24T12:43:00Z</dcterms:created>
  <dcterms:modified xsi:type="dcterms:W3CDTF">2022-06-20T00:39:00Z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D1257AD6D6E04BB98647964E72DD549A</vt:lpwstr>
  </property>
</Properties>
</file>